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F1A" w:rsidRPr="0051253B" w:rsidRDefault="00245F1A" w:rsidP="00245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53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766632" w:rsidRDefault="00766632" w:rsidP="00245F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F1A" w:rsidRPr="0051253B" w:rsidRDefault="00245F1A" w:rsidP="0076663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53B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proofErr w:type="spellStart"/>
      <w:r w:rsidRPr="0051253B">
        <w:rPr>
          <w:rFonts w:ascii="Times New Roman" w:hAnsi="Times New Roman" w:cs="Times New Roman"/>
          <w:b/>
          <w:sz w:val="28"/>
          <w:szCs w:val="28"/>
        </w:rPr>
        <w:t>постанов</w:t>
      </w:r>
      <w:bookmarkStart w:id="0" w:name="_GoBack"/>
      <w:bookmarkEnd w:id="0"/>
      <w:r w:rsidRPr="0051253B">
        <w:rPr>
          <w:rFonts w:ascii="Times New Roman" w:hAnsi="Times New Roman" w:cs="Times New Roman"/>
          <w:b/>
          <w:sz w:val="28"/>
          <w:szCs w:val="28"/>
        </w:rPr>
        <w:t>лени</w:t>
      </w:r>
      <w:proofErr w:type="spellEnd"/>
      <w:r w:rsidRPr="0051253B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Pr="0051253B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«Об утверждении форм налоговых отчетов, патентов, расчетов, уведомлений, информации и информационных расчетов по администрированию налогов»</w:t>
      </w:r>
      <w:r w:rsidR="00766632">
        <w:rPr>
          <w:rFonts w:ascii="Times New Roman" w:hAnsi="Times New Roman" w:cs="Times New Roman"/>
          <w:b/>
          <w:sz w:val="28"/>
          <w:szCs w:val="28"/>
        </w:rPr>
        <w:t xml:space="preserve"> от 16 марта 2011 года №</w:t>
      </w:r>
      <w:r w:rsidR="00766632" w:rsidRPr="000C7350">
        <w:rPr>
          <w:rFonts w:ascii="Times New Roman" w:hAnsi="Times New Roman" w:cs="Times New Roman"/>
          <w:b/>
          <w:sz w:val="28"/>
          <w:szCs w:val="28"/>
        </w:rPr>
        <w:t xml:space="preserve"> 109</w:t>
      </w:r>
    </w:p>
    <w:p w:rsidR="00245F1A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45F1A" w:rsidRPr="00A55F4F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5F4F">
        <w:rPr>
          <w:rFonts w:ascii="Times New Roman" w:hAnsi="Times New Roman" w:cs="Times New Roman"/>
          <w:b/>
          <w:color w:val="000000"/>
          <w:sz w:val="28"/>
          <w:szCs w:val="28"/>
        </w:rPr>
        <w:t>1. Цели и задачи</w:t>
      </w:r>
    </w:p>
    <w:p w:rsidR="00245F1A" w:rsidRDefault="00245F1A" w:rsidP="00245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53B">
        <w:rPr>
          <w:rFonts w:ascii="Times New Roman" w:hAnsi="Times New Roman" w:cs="Times New Roman"/>
          <w:sz w:val="28"/>
          <w:szCs w:val="28"/>
        </w:rPr>
        <w:t xml:space="preserve">Проект </w:t>
      </w:r>
      <w:proofErr w:type="spellStart"/>
      <w:r w:rsidRPr="0051253B">
        <w:rPr>
          <w:rFonts w:ascii="Times New Roman" w:hAnsi="Times New Roman" w:cs="Times New Roman"/>
          <w:sz w:val="28"/>
          <w:szCs w:val="28"/>
        </w:rPr>
        <w:t>постановлени</w:t>
      </w:r>
      <w:proofErr w:type="spellEnd"/>
      <w:r w:rsidRPr="0051253B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51253B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внесении изменений в постановление Правительства Кыргызской Республики от 16 марта 2011 года N 109 «Об утверждении форм налоговых отчетов, патентов, расчетов, уведомлений, информации и информационных расчетов по администрированию налогов» подготовлен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1253B">
        <w:rPr>
          <w:rFonts w:ascii="Times New Roman" w:hAnsi="Times New Roman" w:cs="Times New Roman"/>
          <w:sz w:val="28"/>
          <w:szCs w:val="28"/>
        </w:rPr>
        <w:t xml:space="preserve"> целях реализации норм статей 81, 278, 279, 281 Налогового кодекса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(далее – Налоговый кодекс) в рамках введения </w:t>
      </w:r>
      <w:r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51253B">
        <w:rPr>
          <w:rFonts w:ascii="Times New Roman" w:hAnsi="Times New Roman" w:cs="Times New Roman"/>
          <w:sz w:val="28"/>
          <w:szCs w:val="28"/>
        </w:rPr>
        <w:t>зачисления уплаченных налогов, сборов и платежей в государственный бюджет в режиме функционирования  Единого казначейского счета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45F1A" w:rsidRPr="00A55F4F" w:rsidRDefault="00245F1A" w:rsidP="00245F1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5F4F">
        <w:rPr>
          <w:rFonts w:ascii="Times New Roman" w:hAnsi="Times New Roman" w:cs="Times New Roman"/>
          <w:b/>
          <w:color w:val="000000"/>
          <w:sz w:val="28"/>
          <w:szCs w:val="28"/>
        </w:rPr>
        <w:t>2. Описательная часть</w:t>
      </w:r>
    </w:p>
    <w:p w:rsidR="00072307" w:rsidRPr="00072307" w:rsidRDefault="00072307" w:rsidP="000723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307">
        <w:rPr>
          <w:rFonts w:ascii="Times New Roman" w:hAnsi="Times New Roman" w:cs="Times New Roman"/>
          <w:sz w:val="28"/>
          <w:szCs w:val="28"/>
        </w:rPr>
        <w:t>Законом Кыргызской Республики «О внесении изменений в Налоговый кодекс Кыргызской Республики» от 4 августа 2018 года №86, статья 221 Налогового кодекса Кыргызской Республики признана утратившим силу.</w:t>
      </w:r>
    </w:p>
    <w:p w:rsidR="00072307" w:rsidRPr="00072307" w:rsidRDefault="00072307" w:rsidP="000723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2307">
        <w:rPr>
          <w:rFonts w:ascii="Times New Roman" w:hAnsi="Times New Roman" w:cs="Times New Roman"/>
          <w:sz w:val="28"/>
          <w:szCs w:val="28"/>
        </w:rPr>
        <w:t>Данная статья Налогового кодекса Кыргызской Республики устанавливала ставку и сроки уплаты налога на проценты.</w:t>
      </w:r>
    </w:p>
    <w:p w:rsidR="00A827A0" w:rsidRPr="0018467E" w:rsidRDefault="00A827A0" w:rsidP="00A82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467E">
        <w:rPr>
          <w:rFonts w:ascii="Times New Roman" w:hAnsi="Times New Roman" w:cs="Times New Roman"/>
          <w:sz w:val="28"/>
          <w:szCs w:val="28"/>
        </w:rPr>
        <w:t>Проектом постановления предлагается внести изменение в  постановление Правительства Кыргызской Республики  «Об утверждении форм налоговых отчетов, патентов, расчетов, уведомлений, информации и информационных расчетов по администрированию налогов» от 16 марта 2011 года № 109», которым были утверждены форма отчета о сумме налога, удержанного у источника дохода (процента) в Кыргызской Республике (</w:t>
      </w:r>
      <w:r w:rsidRPr="0018467E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Pr="0018467E">
        <w:rPr>
          <w:rFonts w:ascii="Times New Roman" w:hAnsi="Times New Roman" w:cs="Times New Roman"/>
          <w:sz w:val="28"/>
          <w:szCs w:val="28"/>
        </w:rPr>
        <w:t xml:space="preserve"> </w:t>
      </w:r>
      <w:r w:rsidRPr="0018467E"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Pr="0018467E">
        <w:rPr>
          <w:rFonts w:ascii="Times New Roman" w:hAnsi="Times New Roman" w:cs="Times New Roman"/>
          <w:sz w:val="28"/>
          <w:szCs w:val="28"/>
        </w:rPr>
        <w:t>-059), и Порядок ее заполнения и представления.</w:t>
      </w:r>
      <w:proofErr w:type="gramEnd"/>
    </w:p>
    <w:p w:rsidR="00A827A0" w:rsidRPr="0018467E" w:rsidRDefault="00A827A0" w:rsidP="00A827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67E">
        <w:rPr>
          <w:rFonts w:ascii="Times New Roman" w:hAnsi="Times New Roman" w:cs="Times New Roman"/>
          <w:sz w:val="28"/>
          <w:szCs w:val="28"/>
        </w:rPr>
        <w:t>В связи с этим, указанные форма отчета и Порядок ее заполнения так</w:t>
      </w:r>
      <w:r>
        <w:rPr>
          <w:rFonts w:ascii="Times New Roman" w:hAnsi="Times New Roman" w:cs="Times New Roman"/>
          <w:sz w:val="28"/>
          <w:szCs w:val="28"/>
        </w:rPr>
        <w:t>же признаются утратившими силу.</w:t>
      </w:r>
    </w:p>
    <w:p w:rsidR="00245F1A" w:rsidRDefault="003425CC" w:rsidP="00245F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этом в соответствии со статьями 105 </w:t>
      </w:r>
      <w:r w:rsidR="00245F1A" w:rsidRPr="0051253B">
        <w:rPr>
          <w:rFonts w:ascii="Times New Roman" w:hAnsi="Times New Roman" w:cs="Times New Roman"/>
          <w:sz w:val="28"/>
          <w:szCs w:val="28"/>
        </w:rPr>
        <w:t>и 106 Бюджетного кодекса Кыргызской Республики,</w:t>
      </w:r>
      <w:r w:rsidR="00245F1A">
        <w:rPr>
          <w:rFonts w:ascii="Times New Roman" w:hAnsi="Times New Roman" w:cs="Times New Roman"/>
          <w:sz w:val="28"/>
          <w:szCs w:val="28"/>
          <w:lang w:val="ky-KG"/>
        </w:rPr>
        <w:t xml:space="preserve"> введенного в действие</w:t>
      </w:r>
      <w:r w:rsidR="00245F1A" w:rsidRPr="000433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5F1A">
        <w:rPr>
          <w:rFonts w:ascii="Times New Roman" w:hAnsi="Times New Roman" w:cs="Times New Roman"/>
          <w:sz w:val="28"/>
          <w:szCs w:val="28"/>
          <w:lang w:val="ky-KG"/>
        </w:rPr>
        <w:t>Законом Кыргызской Респуб</w:t>
      </w:r>
      <w:r w:rsidR="007761B6">
        <w:rPr>
          <w:rFonts w:ascii="Times New Roman" w:hAnsi="Times New Roman" w:cs="Times New Roman"/>
          <w:sz w:val="28"/>
          <w:szCs w:val="28"/>
          <w:lang w:val="ky-KG"/>
        </w:rPr>
        <w:t xml:space="preserve">лики от 16 мая 2016 года № 60, </w:t>
      </w:r>
      <w:r w:rsidR="00245F1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245F1A" w:rsidRPr="0051253B">
        <w:rPr>
          <w:rFonts w:ascii="Times New Roman" w:hAnsi="Times New Roman" w:cs="Times New Roman"/>
          <w:sz w:val="28"/>
          <w:szCs w:val="28"/>
        </w:rPr>
        <w:t xml:space="preserve"> </w:t>
      </w:r>
      <w:r w:rsidR="00245F1A">
        <w:rPr>
          <w:rFonts w:ascii="Times New Roman" w:hAnsi="Times New Roman" w:cs="Times New Roman"/>
          <w:sz w:val="28"/>
          <w:szCs w:val="28"/>
          <w:lang w:val="ky-KG"/>
        </w:rPr>
        <w:t>1 января 2017 года</w:t>
      </w:r>
      <w:r w:rsidR="00245F1A" w:rsidRPr="0051253B">
        <w:rPr>
          <w:rFonts w:ascii="Times New Roman" w:hAnsi="Times New Roman" w:cs="Times New Roman"/>
          <w:sz w:val="28"/>
          <w:szCs w:val="28"/>
        </w:rPr>
        <w:t xml:space="preserve"> введен учет зачисления уплаченных налогов, сборов и платежей в государственный бюджет в режиме функционирования  Единого казначейского счета</w:t>
      </w:r>
      <w:r w:rsidR="00245F1A">
        <w:rPr>
          <w:rFonts w:ascii="Times New Roman" w:hAnsi="Times New Roman" w:cs="Times New Roman"/>
          <w:sz w:val="28"/>
          <w:szCs w:val="28"/>
          <w:lang w:val="ky-KG"/>
        </w:rPr>
        <w:t xml:space="preserve">,  </w:t>
      </w:r>
      <w:r w:rsidR="00245F1A" w:rsidRPr="0051253B">
        <w:rPr>
          <w:rFonts w:ascii="Times New Roman" w:hAnsi="Times New Roman" w:cs="Times New Roman"/>
          <w:sz w:val="28"/>
          <w:szCs w:val="28"/>
        </w:rPr>
        <w:t xml:space="preserve">в рамках которого действуют Единые казначейские счета в разрезе городов, районов и </w:t>
      </w:r>
      <w:proofErr w:type="spellStart"/>
      <w:r w:rsidR="00245F1A" w:rsidRPr="0051253B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proofErr w:type="gramEnd"/>
      <w:r w:rsidR="00245F1A" w:rsidRPr="005125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F1A" w:rsidRPr="0051253B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="00245F1A" w:rsidRPr="0051253B">
        <w:rPr>
          <w:rFonts w:ascii="Times New Roman" w:hAnsi="Times New Roman" w:cs="Times New Roman"/>
          <w:sz w:val="28"/>
          <w:szCs w:val="28"/>
        </w:rPr>
        <w:t>, открытые Центральным Казначейством</w:t>
      </w:r>
      <w:r w:rsidR="00245F1A">
        <w:rPr>
          <w:rFonts w:ascii="Times New Roman" w:hAnsi="Times New Roman" w:cs="Times New Roman"/>
          <w:sz w:val="28"/>
          <w:szCs w:val="28"/>
        </w:rPr>
        <w:t xml:space="preserve"> Министерства финансов </w:t>
      </w:r>
      <w:r w:rsidR="00245F1A" w:rsidRPr="0051253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45F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5F1A" w:rsidRPr="0051253B">
        <w:rPr>
          <w:rFonts w:ascii="Times New Roman" w:hAnsi="Times New Roman" w:cs="Times New Roman"/>
          <w:sz w:val="28"/>
          <w:szCs w:val="28"/>
        </w:rPr>
        <w:t xml:space="preserve">в Национальном </w:t>
      </w:r>
      <w:r w:rsidR="00245F1A">
        <w:rPr>
          <w:rFonts w:ascii="Times New Roman" w:hAnsi="Times New Roman" w:cs="Times New Roman"/>
          <w:sz w:val="28"/>
          <w:szCs w:val="28"/>
        </w:rPr>
        <w:t>б</w:t>
      </w:r>
      <w:r w:rsidR="00245F1A" w:rsidRPr="0051253B">
        <w:rPr>
          <w:rFonts w:ascii="Times New Roman" w:hAnsi="Times New Roman" w:cs="Times New Roman"/>
          <w:sz w:val="28"/>
          <w:szCs w:val="28"/>
        </w:rPr>
        <w:t xml:space="preserve">анке Кыргызской Республики. </w:t>
      </w:r>
    </w:p>
    <w:p w:rsidR="00245F1A" w:rsidRPr="004E6390" w:rsidRDefault="00245F1A" w:rsidP="00245F1A">
      <w:pPr>
        <w:pStyle w:val="a3"/>
        <w:ind w:right="-1" w:firstLine="567"/>
        <w:jc w:val="both"/>
        <w:rPr>
          <w:rFonts w:ascii="Times New Roman" w:hAnsi="Times New Roman"/>
          <w:sz w:val="28"/>
          <w:szCs w:val="28"/>
          <w:u w:val="single"/>
          <w:lang w:val="ky-KG"/>
        </w:rPr>
      </w:pPr>
      <w:r w:rsidRPr="004E6390">
        <w:rPr>
          <w:rFonts w:ascii="Times New Roman" w:hAnsi="Times New Roman"/>
          <w:sz w:val="28"/>
          <w:szCs w:val="28"/>
        </w:rPr>
        <w:t xml:space="preserve">Настоящий проект разработан в целях совершенствования формы заключения о зачете превышения, излишне уплаченного налога на другое налоговое обязательство (FORM STI-012) и формы заключения о возврате превышения, излишне уплаченного налога из бюджета (FORM STI-013), </w:t>
      </w:r>
      <w:r w:rsidRPr="004E6390">
        <w:rPr>
          <w:rFonts w:ascii="Times New Roman" w:hAnsi="Times New Roman"/>
          <w:sz w:val="28"/>
          <w:szCs w:val="28"/>
          <w:lang w:val="ky-KG"/>
        </w:rPr>
        <w:lastRenderedPageBreak/>
        <w:t xml:space="preserve">выписываемых налоговым органом в соответствии </w:t>
      </w:r>
      <w:r w:rsidRPr="004E6390">
        <w:rPr>
          <w:rFonts w:ascii="Times New Roman" w:hAnsi="Times New Roman"/>
          <w:sz w:val="28"/>
          <w:szCs w:val="28"/>
        </w:rPr>
        <w:t>норм статей 81, 278, 279, 281 Налогового кодекса</w:t>
      </w:r>
      <w:r w:rsidRPr="004E639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E6390">
        <w:rPr>
          <w:rFonts w:ascii="Times New Roman" w:hAnsi="Times New Roman"/>
          <w:sz w:val="28"/>
          <w:szCs w:val="28"/>
        </w:rPr>
        <w:t xml:space="preserve">в </w:t>
      </w:r>
      <w:r w:rsidRPr="004E6390">
        <w:rPr>
          <w:rFonts w:ascii="Times New Roman" w:hAnsi="Times New Roman"/>
          <w:sz w:val="28"/>
          <w:szCs w:val="28"/>
          <w:lang w:val="ky-KG"/>
        </w:rPr>
        <w:t>рамках</w:t>
      </w:r>
      <w:r w:rsidRPr="004E63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E6390">
        <w:rPr>
          <w:rFonts w:ascii="Times New Roman" w:hAnsi="Times New Roman"/>
          <w:sz w:val="28"/>
          <w:szCs w:val="28"/>
        </w:rPr>
        <w:t>ведени</w:t>
      </w:r>
      <w:proofErr w:type="spellEnd"/>
      <w:r w:rsidRPr="004E6390">
        <w:rPr>
          <w:rFonts w:ascii="Times New Roman" w:hAnsi="Times New Roman"/>
          <w:sz w:val="28"/>
          <w:szCs w:val="28"/>
          <w:lang w:val="ky-KG"/>
        </w:rPr>
        <w:t>я</w:t>
      </w:r>
      <w:r w:rsidRPr="004E6390">
        <w:rPr>
          <w:rFonts w:ascii="Times New Roman" w:hAnsi="Times New Roman"/>
          <w:sz w:val="28"/>
          <w:szCs w:val="28"/>
        </w:rPr>
        <w:t xml:space="preserve"> учета зачисления уплаченных налогов, сборов и платежей в государственный бюджет в режиме функционирования  Единого казначейского счета</w:t>
      </w:r>
      <w:r w:rsidRPr="004E6390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также</w:t>
      </w:r>
      <w:r w:rsidRPr="004E6390">
        <w:rPr>
          <w:rFonts w:ascii="Times New Roman" w:hAnsi="Times New Roman"/>
          <w:sz w:val="28"/>
          <w:szCs w:val="28"/>
          <w:lang w:val="ky-KG"/>
        </w:rPr>
        <w:t xml:space="preserve"> обеспечения полноты </w:t>
      </w:r>
      <w:r>
        <w:rPr>
          <w:rFonts w:ascii="Times New Roman" w:hAnsi="Times New Roman"/>
          <w:sz w:val="28"/>
          <w:szCs w:val="28"/>
          <w:lang w:val="ky-KG"/>
        </w:rPr>
        <w:t xml:space="preserve">необходимыми реквизитами </w:t>
      </w:r>
      <w:r w:rsidRPr="004E6390">
        <w:rPr>
          <w:rFonts w:ascii="Times New Roman" w:hAnsi="Times New Roman"/>
          <w:sz w:val="28"/>
          <w:szCs w:val="28"/>
          <w:lang w:val="ky-KG"/>
        </w:rPr>
        <w:t>базы данных</w:t>
      </w:r>
      <w:r>
        <w:rPr>
          <w:rFonts w:ascii="Times New Roman" w:hAnsi="Times New Roman"/>
          <w:sz w:val="28"/>
          <w:szCs w:val="28"/>
          <w:lang w:val="ky-KG"/>
        </w:rPr>
        <w:t xml:space="preserve"> по вышеуказанным формам,</w:t>
      </w:r>
      <w:r w:rsidRPr="004E6390">
        <w:rPr>
          <w:rFonts w:ascii="Times New Roman" w:hAnsi="Times New Roman"/>
          <w:sz w:val="28"/>
          <w:szCs w:val="28"/>
          <w:lang w:val="ky-KG"/>
        </w:rPr>
        <w:t xml:space="preserve"> для предстоящей реализации внедрения автоматизированной системы обмена информацией по учету заключений между Государственной налоговой службой при Правительстве Кыргызской Республики и Центральным казначейством Министерства финансов Кыргызской Республики. </w:t>
      </w:r>
    </w:p>
    <w:p w:rsidR="00AF0476" w:rsidRPr="0018467E" w:rsidRDefault="00245F1A" w:rsidP="001846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53B">
        <w:rPr>
          <w:rFonts w:ascii="Times New Roman" w:hAnsi="Times New Roman" w:cs="Times New Roman"/>
          <w:sz w:val="28"/>
          <w:szCs w:val="28"/>
        </w:rPr>
        <w:t xml:space="preserve">Так, данным проектом постановления Правительства Кыргызской Республики вносятся изменения </w:t>
      </w:r>
      <w:proofErr w:type="gramStart"/>
      <w:r w:rsidRPr="005125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253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5F1A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1253B">
        <w:rPr>
          <w:rFonts w:ascii="Times New Roman" w:hAnsi="Times New Roman" w:cs="Times New Roman"/>
          <w:sz w:val="28"/>
          <w:szCs w:val="28"/>
        </w:rPr>
        <w:t xml:space="preserve">- форму Заключения о зачете превышения, излишне уплаченного налога </w:t>
      </w:r>
    </w:p>
    <w:p w:rsidR="00245F1A" w:rsidRPr="0051253B" w:rsidRDefault="00245F1A" w:rsidP="00245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253B">
        <w:rPr>
          <w:rFonts w:ascii="Times New Roman" w:hAnsi="Times New Roman" w:cs="Times New Roman"/>
          <w:sz w:val="28"/>
          <w:szCs w:val="28"/>
        </w:rPr>
        <w:t>на другое налоговое обязательство» (FORM STI-012) (приложение 5);</w:t>
      </w:r>
    </w:p>
    <w:p w:rsidR="00245F1A" w:rsidRPr="0051253B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53B">
        <w:rPr>
          <w:rFonts w:ascii="Times New Roman" w:hAnsi="Times New Roman" w:cs="Times New Roman"/>
          <w:sz w:val="28"/>
          <w:szCs w:val="28"/>
        </w:rPr>
        <w:t>- Порядок заполнения формы заключения о зачете превышения, излишне уплаченного налога на другое налоговое обязательство (FORM STI-012) (приложения 6</w:t>
      </w:r>
      <w:proofErr w:type="gramStart"/>
      <w:r w:rsidRPr="0051253B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51253B">
        <w:rPr>
          <w:rFonts w:ascii="Times New Roman" w:hAnsi="Times New Roman" w:cs="Times New Roman"/>
          <w:sz w:val="28"/>
          <w:szCs w:val="28"/>
        </w:rPr>
        <w:t>;</w:t>
      </w:r>
    </w:p>
    <w:p w:rsidR="00245F1A" w:rsidRPr="0051253B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53B">
        <w:rPr>
          <w:rFonts w:ascii="Times New Roman" w:hAnsi="Times New Roman" w:cs="Times New Roman"/>
          <w:sz w:val="28"/>
          <w:szCs w:val="28"/>
        </w:rPr>
        <w:t>- форму Заключения о возврате превышения, излишне уплаченного налога из бюджета»  (FORM STI-013)  (приложение 7);</w:t>
      </w:r>
    </w:p>
    <w:p w:rsidR="00245F1A" w:rsidRPr="003425CC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53B">
        <w:rPr>
          <w:rFonts w:ascii="Times New Roman" w:hAnsi="Times New Roman" w:cs="Times New Roman"/>
          <w:sz w:val="28"/>
          <w:szCs w:val="28"/>
        </w:rPr>
        <w:t>- Порядок заполнения формы Заключения о возврате превышения, излишне уплаченного налога из бюджета»  (FORM STI-013)  (приложение 8).</w:t>
      </w:r>
    </w:p>
    <w:p w:rsidR="00245F1A" w:rsidRPr="00A55F4F" w:rsidRDefault="00245F1A" w:rsidP="00245F1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5F4F">
        <w:rPr>
          <w:rFonts w:ascii="Times New Roman" w:hAnsi="Times New Roman"/>
          <w:b/>
          <w:sz w:val="28"/>
          <w:szCs w:val="28"/>
        </w:rPr>
        <w:t>3. Анализ соответствия проекта действующему законодательству</w:t>
      </w:r>
    </w:p>
    <w:p w:rsidR="00245F1A" w:rsidRDefault="00245F1A" w:rsidP="00245F1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55F4F">
        <w:rPr>
          <w:rFonts w:ascii="Times New Roman" w:hAnsi="Times New Roman"/>
          <w:sz w:val="28"/>
          <w:szCs w:val="28"/>
        </w:rPr>
        <w:t>Представленный проект постановления не противоречит нормам действующего законодательства Кыргызской Республики, а также вступившим в установленном порядке силу международных договорам, участницей которых является Кыргызская Республика.</w:t>
      </w:r>
    </w:p>
    <w:p w:rsidR="00245F1A" w:rsidRPr="00A55F4F" w:rsidRDefault="00245F1A" w:rsidP="00245F1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5F4F">
        <w:rPr>
          <w:rFonts w:ascii="Times New Roman" w:hAnsi="Times New Roman"/>
          <w:b/>
          <w:sz w:val="28"/>
          <w:szCs w:val="28"/>
        </w:rPr>
        <w:t>4.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45F1A" w:rsidRDefault="00245F1A" w:rsidP="00245F1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55F4F">
        <w:rPr>
          <w:rFonts w:ascii="Times New Roman" w:hAnsi="Times New Roman"/>
          <w:sz w:val="28"/>
          <w:szCs w:val="28"/>
        </w:rPr>
        <w:t>Принятие данного проекта постановления не влечет негативных социальных, экономических, правовых, правозащитных, гендерных, экологических, коррупционных последствий.</w:t>
      </w:r>
    </w:p>
    <w:p w:rsidR="00245F1A" w:rsidRPr="00A55F4F" w:rsidRDefault="00245F1A" w:rsidP="00245F1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5F4F">
        <w:rPr>
          <w:rFonts w:ascii="Times New Roman" w:hAnsi="Times New Roman"/>
          <w:b/>
          <w:sz w:val="28"/>
          <w:szCs w:val="28"/>
        </w:rPr>
        <w:t>5. Информация о необходимости финансирования</w:t>
      </w:r>
    </w:p>
    <w:p w:rsidR="00245F1A" w:rsidRDefault="00245F1A" w:rsidP="00245F1A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55F4F">
        <w:rPr>
          <w:rFonts w:ascii="Times New Roman" w:hAnsi="Times New Roman"/>
          <w:sz w:val="28"/>
          <w:szCs w:val="28"/>
        </w:rPr>
        <w:t>Принятие данного проекта постановления не требует дополнительных финансовых средств из республиканского бюджета.</w:t>
      </w:r>
    </w:p>
    <w:p w:rsidR="00245F1A" w:rsidRPr="00A55F4F" w:rsidRDefault="00245F1A" w:rsidP="00245F1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5F4F">
        <w:rPr>
          <w:rFonts w:ascii="Times New Roman" w:hAnsi="Times New Roman"/>
          <w:b/>
          <w:sz w:val="28"/>
          <w:szCs w:val="28"/>
        </w:rPr>
        <w:t>6. Информация о результатах общественного обсуждения</w:t>
      </w:r>
    </w:p>
    <w:p w:rsidR="00245F1A" w:rsidRPr="00A55F4F" w:rsidRDefault="00245F1A" w:rsidP="00245F1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55F4F">
        <w:rPr>
          <w:rFonts w:ascii="Times New Roman" w:hAnsi="Times New Roman"/>
          <w:sz w:val="28"/>
          <w:szCs w:val="28"/>
        </w:rPr>
        <w:t>Предлагаемый проект постановления Правительства Кыргызской Республики предусматривает приведение в соответствие с действующим налоговым законодательством Кыргызской Республики и не предполагает установление новых прав и обязанностей участников налоговых правоотношений. В связи с чем, данный проект постановления не требует общественного обсуждения.</w:t>
      </w:r>
    </w:p>
    <w:p w:rsidR="00245F1A" w:rsidRPr="002926E3" w:rsidRDefault="00245F1A" w:rsidP="00245F1A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926E3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245F1A" w:rsidRPr="002926E3" w:rsidRDefault="00245F1A" w:rsidP="00245F1A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926E3">
        <w:rPr>
          <w:rFonts w:ascii="Times New Roman" w:hAnsi="Times New Roman"/>
          <w:sz w:val="28"/>
          <w:szCs w:val="28"/>
        </w:rPr>
        <w:t xml:space="preserve">В связи с тем, что настоящий проект постановления Правительства Кыргызской Республики разработан в целях приведения в соответствие с </w:t>
      </w:r>
      <w:r w:rsidRPr="002926E3">
        <w:rPr>
          <w:rFonts w:ascii="Times New Roman" w:hAnsi="Times New Roman"/>
          <w:sz w:val="28"/>
          <w:szCs w:val="28"/>
        </w:rPr>
        <w:lastRenderedPageBreak/>
        <w:t>действующим законодательством Кыргызской Республики и не устанавливает новых прав и обязанностей, в соответствии с законодательством Кыргызской Республики о нормативных правовых актах, не требует проведения анализа регулятивного воздействия.</w:t>
      </w:r>
    </w:p>
    <w:p w:rsidR="00245F1A" w:rsidRPr="0051253B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26E3">
        <w:rPr>
          <w:rFonts w:ascii="Times New Roman" w:hAnsi="Times New Roman" w:cs="Times New Roman"/>
          <w:color w:val="000000"/>
          <w:sz w:val="28"/>
          <w:szCs w:val="28"/>
        </w:rPr>
        <w:t>В связи с вышеизложенным</w:t>
      </w:r>
      <w:r w:rsidRPr="002926E3">
        <w:rPr>
          <w:rFonts w:ascii="Times New Roman" w:hAnsi="Times New Roman" w:cs="Times New Roman"/>
          <w:sz w:val="28"/>
          <w:szCs w:val="28"/>
        </w:rPr>
        <w:t>, вносится</w:t>
      </w:r>
      <w:r w:rsidRPr="0051253B">
        <w:rPr>
          <w:rFonts w:ascii="Times New Roman" w:hAnsi="Times New Roman" w:cs="Times New Roman"/>
          <w:sz w:val="28"/>
          <w:szCs w:val="28"/>
        </w:rPr>
        <w:t xml:space="preserve"> на рассмотрение проект постановления Правительства Кыргызской Республики «О внесении изменений в постановление Правительства Кыргызской Республики от 16 марта 2011 года N 109 «Об утверждении форм налоговых отчетов, патентов, расчетов, уведомлений, информации и информационных расчетов по администрированию налогов».</w:t>
      </w:r>
    </w:p>
    <w:p w:rsidR="00245F1A" w:rsidRPr="00027229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5F1A" w:rsidRPr="00224D6F" w:rsidRDefault="00245F1A" w:rsidP="00245F1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2F65" w:rsidRDefault="00245F1A" w:rsidP="00245F1A">
      <w:pPr>
        <w:tabs>
          <w:tab w:val="left" w:pos="1680"/>
        </w:tabs>
      </w:pPr>
      <w:r>
        <w:tab/>
      </w:r>
    </w:p>
    <w:sectPr w:rsidR="005A2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02C"/>
    <w:rsid w:val="00072307"/>
    <w:rsid w:val="0018467E"/>
    <w:rsid w:val="00245F1A"/>
    <w:rsid w:val="003425CC"/>
    <w:rsid w:val="005A2F65"/>
    <w:rsid w:val="006B4B14"/>
    <w:rsid w:val="00766632"/>
    <w:rsid w:val="007761B6"/>
    <w:rsid w:val="007E3560"/>
    <w:rsid w:val="007F6DE1"/>
    <w:rsid w:val="008B45DF"/>
    <w:rsid w:val="00A827A0"/>
    <w:rsid w:val="00AA302C"/>
    <w:rsid w:val="00AF0476"/>
    <w:rsid w:val="00B13DC4"/>
    <w:rsid w:val="00D36777"/>
    <w:rsid w:val="00E8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F1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semiHidden/>
    <w:unhideWhenUsed/>
    <w:rsid w:val="00E85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E85DE2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5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DE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F1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semiHidden/>
    <w:unhideWhenUsed/>
    <w:rsid w:val="00E85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E85DE2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5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5DE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850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326-стажер</dc:creator>
  <cp:keywords/>
  <dc:description/>
  <cp:lastModifiedBy>Асхат С. Туменбаев</cp:lastModifiedBy>
  <cp:revision>13</cp:revision>
  <cp:lastPrinted>2018-09-12T06:13:00Z</cp:lastPrinted>
  <dcterms:created xsi:type="dcterms:W3CDTF">2018-07-12T09:47:00Z</dcterms:created>
  <dcterms:modified xsi:type="dcterms:W3CDTF">2018-10-23T11:49:00Z</dcterms:modified>
</cp:coreProperties>
</file>